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-1276" w:hanging="0"/>
        <w:jc w:val="right"/>
        <w:rPr>
          <w:rFonts w:ascii="Arial" w:hAnsi="Arial"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 w:ascii="Arial" w:hAnsi="Arial"/>
          <w:bCs/>
          <w:sz w:val="20"/>
          <w:szCs w:val="20"/>
          <w:lang w:eastAsia="ru-RU"/>
        </w:rPr>
        <w:t>Приложение</w:t>
      </w:r>
    </w:p>
    <w:p>
      <w:pPr>
        <w:pStyle w:val="Normal"/>
        <w:spacing w:before="0" w:after="0"/>
        <w:jc w:val="right"/>
        <w:rPr>
          <w:rFonts w:ascii="Arial" w:hAnsi="Arial"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 w:ascii="Arial" w:hAnsi="Arial"/>
          <w:bCs/>
          <w:sz w:val="20"/>
          <w:szCs w:val="20"/>
          <w:lang w:eastAsia="ru-RU"/>
        </w:rPr>
        <w:t>к приказу департамента по социальным вопросам</w:t>
      </w:r>
    </w:p>
    <w:p>
      <w:pPr>
        <w:pStyle w:val="Normal"/>
        <w:spacing w:before="0" w:after="0"/>
        <w:jc w:val="right"/>
        <w:rPr>
          <w:rFonts w:ascii="Arial" w:hAnsi="Arial"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 w:ascii="Arial" w:hAnsi="Arial"/>
          <w:bCs/>
          <w:sz w:val="20"/>
          <w:szCs w:val="20"/>
          <w:lang w:eastAsia="ru-RU"/>
        </w:rPr>
        <w:t>администрации Заводоуковского городского округа</w:t>
      </w:r>
    </w:p>
    <w:p>
      <w:pPr>
        <w:pStyle w:val="NoSpacing"/>
        <w:spacing w:lineRule="atLeast" w:line="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sz w:val="20"/>
          <w:szCs w:val="20"/>
          <w:lang w:eastAsia="ru-RU"/>
        </w:rPr>
        <w:t xml:space="preserve">от </w:t>
      </w:r>
      <w:r>
        <w:rPr>
          <w:rFonts w:eastAsia="Times New Roman" w:cs="Arial" w:ascii="Arial" w:hAnsi="Arial"/>
          <w:bCs/>
          <w:sz w:val="20"/>
          <w:szCs w:val="20"/>
          <w:lang w:eastAsia="ru-RU"/>
        </w:rPr>
        <w:t>31.05.2023 № 137</w:t>
      </w:r>
    </w:p>
    <w:p>
      <w:pPr>
        <w:pStyle w:val="NoSpacing"/>
        <w:spacing w:lineRule="atLeast" w:line="2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eastAsia="Times New Roman" w:cs="Arial" w:ascii="Arial" w:hAnsi="Arial"/>
          <w:bCs/>
          <w:sz w:val="20"/>
          <w:szCs w:val="20"/>
          <w:lang w:eastAsia="ru-RU"/>
        </w:rPr>
        <w:t>(в ред. от  15.06.2023 №  151)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</w:t>
      </w:r>
    </w:p>
    <w:p>
      <w:pPr>
        <w:pStyle w:val="Normal"/>
        <w:spacing w:lineRule="atLeast" w:line="20" w:before="0"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tLeast" w:line="20" w:before="0" w:after="0"/>
        <w:jc w:val="center"/>
        <w:rPr>
          <w:rFonts w:ascii="Arial" w:hAnsi="Arial" w:cs="Arial"/>
          <w:b/>
          <w:bCs/>
          <w:lang w:eastAsia="ru-RU"/>
        </w:rPr>
      </w:pPr>
      <w:r>
        <w:rPr>
          <w:rFonts w:cs="Arial" w:ascii="Arial" w:hAnsi="Arial"/>
          <w:b/>
          <w:bCs/>
          <w:lang w:eastAsia="ru-RU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lang w:eastAsia="ru-RU"/>
        </w:rPr>
        <w:t xml:space="preserve">ПОЛОЖЕНИЕ </w:t>
      </w:r>
    </w:p>
    <w:p>
      <w:pPr>
        <w:pStyle w:val="Normal"/>
        <w:spacing w:lineRule="atLeast" w:line="2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>о проведении конкурса пряников</w:t>
      </w:r>
    </w:p>
    <w:p>
      <w:pPr>
        <w:pStyle w:val="Normal"/>
        <w:spacing w:lineRule="atLeast" w:line="2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 xml:space="preserve">  </w:t>
      </w:r>
      <w:r>
        <w:rPr>
          <w:rFonts w:cs="Arial" w:ascii="Arial" w:hAnsi="Arial"/>
          <w:b/>
          <w:bCs/>
          <w:sz w:val="24"/>
          <w:szCs w:val="24"/>
          <w:lang w:eastAsia="ru-RU"/>
        </w:rPr>
        <w:t>«Кулинарный профи»</w:t>
      </w:r>
    </w:p>
    <w:p>
      <w:pPr>
        <w:pStyle w:val="Normal"/>
        <w:spacing w:lineRule="atLeast" w:line="20" w:before="0"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>1.Общие положения</w:t>
      </w:r>
    </w:p>
    <w:p>
      <w:pPr>
        <w:pStyle w:val="Normal"/>
        <w:spacing w:lineRule="atLeast" w:line="2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1.1. Конкурс пряников «Кулинарный профи» проводится в рамках </w:t>
      </w:r>
      <w:r>
        <w:rPr>
          <w:rFonts w:cs="Arial" w:ascii="Arial" w:hAnsi="Arial"/>
          <w:sz w:val="24"/>
          <w:szCs w:val="24"/>
        </w:rPr>
        <w:t>I</w:t>
      </w:r>
      <w:r>
        <w:rPr>
          <w:rFonts w:cs="Arial" w:ascii="Arial" w:hAnsi="Arial"/>
          <w:sz w:val="24"/>
          <w:szCs w:val="24"/>
          <w:lang w:val="en-US"/>
        </w:rPr>
        <w:t>I</w:t>
      </w:r>
      <w:r>
        <w:rPr>
          <w:rFonts w:cs="Arial" w:ascii="Arial" w:hAnsi="Arial"/>
          <w:sz w:val="24"/>
          <w:szCs w:val="24"/>
        </w:rPr>
        <w:t xml:space="preserve"> окружного историко-гастрономического фестиваля «Колмаковский пряник», посвященный празднованию Дня города Заводоуковска.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1.2. Настоящее Положение определяет порядок проведения </w:t>
      </w:r>
      <w:r>
        <w:rPr>
          <w:rFonts w:cs="Arial" w:ascii="Arial" w:hAnsi="Arial"/>
          <w:sz w:val="24"/>
          <w:szCs w:val="24"/>
          <w:lang w:eastAsia="ru-RU"/>
        </w:rPr>
        <w:t>конкурс пряников «Кулинарный профи» (далее - Конкурс)</w:t>
      </w:r>
    </w:p>
    <w:p>
      <w:pPr>
        <w:pStyle w:val="Caption"/>
        <w:numPr>
          <w:ilvl w:val="0"/>
          <w:numId w:val="1"/>
        </w:numPr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Учредители и организаторы Конкурса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2.1. Учредитель Конкурса – Департамент по социальным вопросам администрации Заводоуковского городского округа.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2.2. Организаторы Конкурса: </w:t>
      </w:r>
    </w:p>
    <w:p>
      <w:pPr>
        <w:pStyle w:val="ListParagraph"/>
        <w:tabs>
          <w:tab w:val="clear" w:pos="708"/>
          <w:tab w:val="left" w:pos="1065" w:leader="none"/>
        </w:tabs>
        <w:spacing w:lineRule="auto" w:line="259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- Комитет по экономике, прогнозированию и развитию потребительского рынка администрации Заводоуковского городского округа;</w:t>
      </w:r>
    </w:p>
    <w:p>
      <w:pPr>
        <w:pStyle w:val="ListParagraph"/>
        <w:tabs>
          <w:tab w:val="clear" w:pos="708"/>
          <w:tab w:val="left" w:pos="1065" w:leader="none"/>
        </w:tabs>
        <w:spacing w:lineRule="auto" w:line="259" w:before="0" w:after="160"/>
        <w:ind w:left="0" w:hanging="0"/>
        <w:contextualSpacing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 xml:space="preserve">- </w:t>
      </w:r>
      <w:r>
        <w:rPr>
          <w:rFonts w:cs="Arial" w:ascii="Arial" w:hAnsi="Arial"/>
          <w:color w:val="000000"/>
          <w:sz w:val="24"/>
          <w:szCs w:val="24"/>
        </w:rPr>
        <w:t xml:space="preserve"> Муниципальное автономное учреждение культуры Заводоуковского городского округа «Заводоуковский культурно-досуговый центр».</w:t>
      </w:r>
    </w:p>
    <w:p>
      <w:pPr>
        <w:pStyle w:val="Normal"/>
        <w:numPr>
          <w:ilvl w:val="0"/>
          <w:numId w:val="1"/>
        </w:numPr>
        <w:spacing w:lineRule="atLeast" w:line="2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 xml:space="preserve">Цели и задачи </w:t>
      </w:r>
      <w:r>
        <w:rPr>
          <w:rFonts w:cs="Arial" w:ascii="Arial" w:hAnsi="Arial"/>
          <w:b/>
          <w:color w:val="000000"/>
          <w:sz w:val="24"/>
          <w:szCs w:val="24"/>
        </w:rPr>
        <w:t>Конкурса:</w:t>
      </w:r>
    </w:p>
    <w:p>
      <w:pPr>
        <w:pStyle w:val="Msonormalcxspmiddlecxspmiddle"/>
        <w:shd w:val="clear" w:color="auto" w:fill="FFFFFF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3.1.</w:t>
      </w:r>
      <w:r>
        <w:rPr>
          <w:rFonts w:cs="Arial" w:ascii="Arial" w:hAnsi="Arial"/>
          <w:sz w:val="24"/>
          <w:szCs w:val="24"/>
        </w:rPr>
        <w:t xml:space="preserve"> Сохранение исторического наследия, развития преемственности культурных традиций.</w:t>
      </w:r>
    </w:p>
    <w:p>
      <w:pPr>
        <w:pStyle w:val="Msonormalcxspmiddlecxspmiddle"/>
        <w:shd w:val="clear" w:color="auto" w:fill="FFFFFF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3.2. Укрепление связей между различными сферами социально-экономической инфраструктуры округа.</w:t>
      </w:r>
    </w:p>
    <w:p>
      <w:pPr>
        <w:pStyle w:val="Caption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color w:val="000000"/>
          <w:sz w:val="24"/>
          <w:szCs w:val="24"/>
        </w:rPr>
        <w:t>3.3. Знакомство жителей и гостей города Заводоуковска с традициями пряничного дела и пряничным мастерством.</w:t>
      </w:r>
    </w:p>
    <w:p>
      <w:pPr>
        <w:pStyle w:val="Caption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color w:val="000000"/>
          <w:sz w:val="24"/>
          <w:szCs w:val="24"/>
        </w:rPr>
        <w:t>3.4. Предоставление возможности мастерам кондитерского искусства показать свое   творчество широкой аудитории;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3.5. Стимулирование творческой инициативы.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3.6. Выявление и поощрение лучших мастеров пряничного искусства.</w:t>
      </w:r>
    </w:p>
    <w:p>
      <w:pPr>
        <w:pStyle w:val="ListParagraph"/>
        <w:spacing w:lineRule="atLeast" w:line="20" w:before="0" w:after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ind w:left="360" w:hanging="0"/>
        <w:jc w:val="center"/>
        <w:rPr>
          <w:sz w:val="24"/>
          <w:szCs w:val="24"/>
        </w:rPr>
      </w:pPr>
      <w:r>
        <w:rPr>
          <w:rFonts w:eastAsia="Times New Roman" w:cs="Arial" w:ascii="Arial" w:hAnsi="Arial"/>
          <w:b/>
          <w:bCs/>
          <w:color w:val="000000"/>
          <w:sz w:val="24"/>
          <w:szCs w:val="24"/>
          <w:lang w:eastAsia="ru-RU"/>
        </w:rPr>
        <w:t xml:space="preserve">4. Дата, место и время проведения </w:t>
      </w:r>
      <w:r>
        <w:rPr>
          <w:rFonts w:cs="Arial" w:ascii="Arial" w:hAnsi="Arial"/>
          <w:b/>
          <w:color w:val="000000"/>
          <w:sz w:val="24"/>
          <w:szCs w:val="24"/>
        </w:rPr>
        <w:t>Конкурса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4.1. Конкурс проводится 24 июня 2023 года в Центральном парке города Заводоуковска по ул.</w:t>
      </w:r>
      <w:r>
        <w:rPr>
          <w:rFonts w:cs="Arial" w:ascii="Arial" w:hAnsi="Arial"/>
          <w:color w:val="333333"/>
          <w:sz w:val="24"/>
          <w:szCs w:val="24"/>
          <w:shd w:fill="FFFFFF" w:val="clear"/>
        </w:rPr>
        <w:t xml:space="preserve"> Шоссейная, </w:t>
      </w:r>
      <w:r>
        <w:rPr>
          <w:rFonts w:cs="Arial" w:ascii="Arial" w:hAnsi="Arial"/>
          <w:sz w:val="24"/>
          <w:szCs w:val="24"/>
          <w:shd w:fill="FFFFFF" w:val="clear"/>
        </w:rPr>
        <w:t>115Г: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</w:rPr>
        <w:t xml:space="preserve">- 09.30-10.30 - </w:t>
      </w:r>
      <w:r>
        <w:rPr>
          <w:rFonts w:eastAsia="Times New Roman" w:cs="Arial" w:ascii="Arial" w:hAnsi="Arial"/>
          <w:bCs/>
          <w:color w:val="000000" w:themeColor="text1"/>
          <w:sz w:val="24"/>
          <w:szCs w:val="24"/>
          <w:lang w:eastAsia="ru-RU"/>
        </w:rPr>
        <w:t>регистрация (место регистрации и проведения Конкурса будет обозначено в Центральном парке соответствующей надписью);</w:t>
      </w:r>
    </w:p>
    <w:p>
      <w:pPr>
        <w:pStyle w:val="Normal"/>
        <w:shd w:val="clear" w:color="auto" w:fill="FFFFFF"/>
        <w:spacing w:lineRule="auto" w:line="240" w:before="0" w:after="0"/>
        <w:rPr>
          <w:sz w:val="24"/>
          <w:szCs w:val="24"/>
        </w:rPr>
      </w:pPr>
      <w:r>
        <w:rPr>
          <w:rFonts w:eastAsia="Times New Roman" w:cs="Arial" w:ascii="Arial" w:hAnsi="Arial"/>
          <w:bCs/>
          <w:color w:val="000000" w:themeColor="text1"/>
          <w:sz w:val="24"/>
          <w:szCs w:val="24"/>
          <w:lang w:eastAsia="ru-RU"/>
        </w:rPr>
        <w:t>-11.00-14.00 - Конкурс пряников;</w:t>
      </w:r>
    </w:p>
    <w:p>
      <w:pPr>
        <w:pStyle w:val="Normal"/>
        <w:shd w:val="clear" w:color="auto" w:fill="FFFFFF"/>
        <w:spacing w:lineRule="auto" w:line="240" w:before="0" w:after="0"/>
        <w:rPr>
          <w:sz w:val="24"/>
          <w:szCs w:val="24"/>
        </w:rPr>
      </w:pPr>
      <w:r>
        <w:rPr>
          <w:rFonts w:eastAsia="Times New Roman" w:cs="Arial" w:ascii="Arial" w:hAnsi="Arial"/>
          <w:bCs/>
          <w:color w:val="000000" w:themeColor="text1"/>
          <w:sz w:val="24"/>
          <w:szCs w:val="24"/>
          <w:lang w:eastAsia="ru-RU"/>
        </w:rPr>
        <w:t>-11.30-12.30 – работа жюри (подведение итогов);</w:t>
      </w:r>
    </w:p>
    <w:p>
      <w:pPr>
        <w:pStyle w:val="Normal"/>
        <w:shd w:val="clear" w:color="auto" w:fill="FFFFFF"/>
        <w:spacing w:lineRule="auto" w:line="240" w:before="0" w:after="0"/>
        <w:rPr>
          <w:sz w:val="24"/>
          <w:szCs w:val="24"/>
        </w:rPr>
      </w:pPr>
      <w:r>
        <w:rPr>
          <w:rFonts w:eastAsia="Times New Roman" w:cs="Arial" w:ascii="Arial" w:hAnsi="Arial"/>
          <w:bCs/>
          <w:color w:val="000000" w:themeColor="text1"/>
          <w:sz w:val="24"/>
          <w:szCs w:val="24"/>
          <w:lang w:eastAsia="ru-RU"/>
        </w:rPr>
        <w:t>- 14.00 – угощение жителей пряниками;</w:t>
      </w:r>
    </w:p>
    <w:p>
      <w:pPr>
        <w:pStyle w:val="Normal"/>
        <w:shd w:val="clear" w:color="auto" w:fill="FFFFFF"/>
        <w:spacing w:lineRule="auto" w:line="240" w:before="0" w:after="0"/>
        <w:rPr>
          <w:sz w:val="24"/>
          <w:szCs w:val="24"/>
        </w:rPr>
      </w:pPr>
      <w:r>
        <w:rPr>
          <w:rFonts w:eastAsia="Times New Roman" w:cs="Arial" w:ascii="Arial" w:hAnsi="Arial"/>
          <w:bCs/>
          <w:color w:val="000000" w:themeColor="text1"/>
          <w:sz w:val="24"/>
          <w:szCs w:val="24"/>
          <w:lang w:eastAsia="ru-RU"/>
        </w:rPr>
        <w:t>-14.30-15.00 - награждение победителей.</w:t>
      </w:r>
    </w:p>
    <w:p>
      <w:pPr>
        <w:pStyle w:val="Normal"/>
        <w:spacing w:lineRule="atLeast" w:line="20" w:before="0" w:after="0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 xml:space="preserve">5. Участники </w:t>
      </w:r>
      <w:r>
        <w:rPr>
          <w:rFonts w:cs="Arial" w:ascii="Arial" w:hAnsi="Arial"/>
          <w:b/>
          <w:color w:val="000000"/>
          <w:sz w:val="24"/>
          <w:szCs w:val="24"/>
        </w:rPr>
        <w:t>Конкурса:</w:t>
      </w:r>
    </w:p>
    <w:p>
      <w:pPr>
        <w:pStyle w:val="Normal"/>
        <w:spacing w:lineRule="atLeast" w:line="20" w:before="0" w:after="0"/>
        <w:jc w:val="both"/>
        <w:rPr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5.1. Участниками Конкурса могут быть представители среднего и малого бизнеса (мастера пряничного дела, кондитеры и т.д.), физические лица</w:t>
      </w:r>
      <w:bookmarkStart w:id="0" w:name="_GoBack"/>
      <w:bookmarkEnd w:id="0"/>
      <w:r>
        <w:rPr>
          <w:rFonts w:cs="Arial" w:ascii="Arial" w:hAnsi="Arial"/>
          <w:color w:val="000000"/>
          <w:sz w:val="24"/>
          <w:szCs w:val="24"/>
        </w:rPr>
        <w:t>.</w:t>
      </w:r>
    </w:p>
    <w:p>
      <w:pPr>
        <w:pStyle w:val="Normal"/>
        <w:spacing w:lineRule="atLeast" w:line="20" w:before="0" w:after="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rmal"/>
        <w:numPr>
          <w:ilvl w:val="0"/>
          <w:numId w:val="2"/>
        </w:numPr>
        <w:spacing w:lineRule="atLeast" w:line="2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>Требования, предъявляемые к работам: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> </w:t>
      </w:r>
      <w:r>
        <w:rPr>
          <w:rFonts w:cs="Arial" w:ascii="Arial" w:hAnsi="Arial"/>
          <w:color w:val="000000" w:themeColor="text1"/>
          <w:sz w:val="24"/>
          <w:szCs w:val="24"/>
          <w:shd w:fill="FFFFFF" w:val="clear"/>
        </w:rPr>
        <w:t xml:space="preserve">6.1. На Конкурс принимаются </w:t>
      </w:r>
      <w:r>
        <w:rPr>
          <w:rFonts w:cs="Arial" w:ascii="Arial" w:hAnsi="Arial"/>
          <w:color w:val="000000"/>
          <w:sz w:val="24"/>
          <w:szCs w:val="24"/>
        </w:rPr>
        <w:t>пряники, изделия из пряников - пряничные домики, пряничные композиции и т.д., отражающие историческое наследие земли заводоуковской.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6.2. На Конкурс принимается не более 1 работы, для оценки вкусовых качеств необходимо к основной работе изготовить мини-пряник по тому же рецепту.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6.3. </w:t>
      </w:r>
      <w:r>
        <w:rPr>
          <w:rFonts w:cs="Arial" w:ascii="Arial" w:hAnsi="Arial"/>
          <w:b/>
          <w:sz w:val="24"/>
          <w:szCs w:val="24"/>
          <w:lang w:eastAsia="ru-RU"/>
        </w:rPr>
        <w:t xml:space="preserve">Необходимо предусмотреть прозрачную упаковку, позволяющую оценить конкурсную работу. 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>6.4. Каждая работа должна сопровождаться </w:t>
      </w:r>
      <w:r>
        <w:rPr>
          <w:rFonts w:cs="Arial" w:ascii="Arial" w:hAnsi="Arial"/>
          <w:bCs/>
          <w:sz w:val="24"/>
          <w:szCs w:val="24"/>
          <w:lang w:eastAsia="ru-RU"/>
        </w:rPr>
        <w:t xml:space="preserve">этикеткой с указанием </w:t>
      </w:r>
      <w:r>
        <w:rPr>
          <w:rFonts w:cs="Arial" w:ascii="Arial" w:hAnsi="Arial"/>
          <w:sz w:val="24"/>
          <w:szCs w:val="24"/>
          <w:lang w:eastAsia="ru-RU"/>
        </w:rPr>
        <w:t>наименования организации/индивидуального предпринимателя.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6.5. Участники Конкурса самостоятельно обеспечивают и гарантируют пищевую безопасность пряничного объекта. Письменная Заявка на участие в Конкурсе означает согласие с условиями, в том числе, с требованием обеспечения пищевой безопасности.</w:t>
      </w:r>
    </w:p>
    <w:p>
      <w:pPr>
        <w:pStyle w:val="Normal"/>
        <w:spacing w:lineRule="atLeast" w:line="20"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tLeast" w:line="2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>7. Основные критерии оценки жюри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>7.1. Внешний вид.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>7.2. Степень сложности исполнения.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>7.3. Новизна идеи в исполнении, оригинальность.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>7.4. Вкусовые качества.</w:t>
      </w:r>
    </w:p>
    <w:p>
      <w:pPr>
        <w:pStyle w:val="ListParagraph"/>
        <w:spacing w:lineRule="atLeast" w:line="20" w:before="0" w:after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cs="Arial"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>8. Сроки и порядок направления заявки</w:t>
      </w:r>
    </w:p>
    <w:p>
      <w:pPr>
        <w:pStyle w:val="Normal"/>
        <w:spacing w:lineRule="atLeast" w:line="2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 xml:space="preserve">на участие в </w:t>
      </w:r>
      <w:r>
        <w:rPr>
          <w:rFonts w:cs="Arial" w:ascii="Arial" w:hAnsi="Arial"/>
          <w:b/>
          <w:color w:val="000000"/>
          <w:sz w:val="24"/>
          <w:szCs w:val="24"/>
        </w:rPr>
        <w:t>Конкурсе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8.1. Заявки на участие принимаются по форме к настоящему положению </w:t>
      </w:r>
      <w:r>
        <w:rPr>
          <w:rFonts w:cs="Arial" w:ascii="Arial" w:hAnsi="Arial"/>
          <w:b/>
          <w:sz w:val="24"/>
          <w:szCs w:val="24"/>
        </w:rPr>
        <w:t>до 17июня 2022 года</w:t>
      </w:r>
      <w:r>
        <w:rPr>
          <w:rFonts w:cs="Arial" w:ascii="Arial" w:hAnsi="Arial"/>
          <w:sz w:val="24"/>
          <w:szCs w:val="24"/>
        </w:rPr>
        <w:t xml:space="preserve"> по тел.  8(34542)6-08-25; e-mail: zgo-zkdc@obl72.ru или на бумажном носителе по адресу: г.Заводоуковск, ул.Вокзальная,55, 2-й этаж, каб. №6.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>8.2. Доставка конкурсных работ участниками осуществляется самостоятельно: 24 июня 2023 года (не позднее 10.00) по адресу: г.Заводоуковск, Центральный парк</w:t>
      </w:r>
      <w:r>
        <w:rPr>
          <w:rFonts w:cs="Arial" w:ascii="Arial" w:hAnsi="Arial"/>
          <w:sz w:val="24"/>
          <w:szCs w:val="24"/>
        </w:rPr>
        <w:t xml:space="preserve"> (ул.</w:t>
      </w:r>
      <w:r>
        <w:rPr>
          <w:rFonts w:cs="Arial" w:ascii="Arial" w:hAnsi="Arial"/>
          <w:color w:val="333333"/>
          <w:sz w:val="24"/>
          <w:szCs w:val="24"/>
          <w:shd w:fill="FFFFFF" w:val="clear"/>
        </w:rPr>
        <w:t xml:space="preserve"> Шоссейная, </w:t>
      </w:r>
      <w:r>
        <w:rPr>
          <w:rFonts w:cs="Arial" w:ascii="Arial" w:hAnsi="Arial"/>
          <w:sz w:val="24"/>
          <w:szCs w:val="24"/>
          <w:shd w:fill="FFFFFF" w:val="clear"/>
        </w:rPr>
        <w:t>115Г)</w:t>
      </w:r>
    </w:p>
    <w:p>
      <w:pPr>
        <w:pStyle w:val="Normal"/>
        <w:spacing w:lineRule="atLeast" w:line="20" w:before="0" w:after="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 xml:space="preserve">9. Награждение участников и победителей </w:t>
      </w:r>
      <w:r>
        <w:rPr>
          <w:rFonts w:cs="Arial" w:ascii="Arial" w:hAnsi="Arial"/>
          <w:b/>
          <w:color w:val="000000"/>
          <w:sz w:val="24"/>
          <w:szCs w:val="24"/>
        </w:rPr>
        <w:t>Конкурса</w:t>
      </w:r>
    </w:p>
    <w:p>
      <w:pPr>
        <w:pStyle w:val="Caption"/>
        <w:jc w:val="both"/>
        <w:rPr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>9.1. Оценивать конкурсные работы будут: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>- профессиональное жюри, сформированное организатором.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 xml:space="preserve">9.2. Победители, определенные жюри, будут награждены Дипломами </w:t>
      </w:r>
      <w:r>
        <w:rPr>
          <w:rFonts w:cs="Arial" w:ascii="Arial" w:hAnsi="Arial"/>
          <w:sz w:val="24"/>
          <w:szCs w:val="24"/>
          <w:lang w:val="en-US" w:eastAsia="ru-RU"/>
        </w:rPr>
        <w:t>I</w:t>
      </w:r>
      <w:r>
        <w:rPr>
          <w:rFonts w:cs="Arial" w:ascii="Arial" w:hAnsi="Arial"/>
          <w:sz w:val="24"/>
          <w:szCs w:val="24"/>
          <w:lang w:eastAsia="ru-RU"/>
        </w:rPr>
        <w:t xml:space="preserve">, </w:t>
      </w:r>
      <w:r>
        <w:rPr>
          <w:rFonts w:cs="Arial" w:ascii="Arial" w:hAnsi="Arial"/>
          <w:sz w:val="24"/>
          <w:szCs w:val="24"/>
          <w:lang w:val="en-US" w:eastAsia="ru-RU"/>
        </w:rPr>
        <w:t>II</w:t>
      </w:r>
      <w:r>
        <w:rPr>
          <w:rFonts w:cs="Arial" w:ascii="Arial" w:hAnsi="Arial"/>
          <w:sz w:val="24"/>
          <w:szCs w:val="24"/>
          <w:lang w:eastAsia="ru-RU"/>
        </w:rPr>
        <w:t xml:space="preserve">, </w:t>
      </w:r>
      <w:r>
        <w:rPr>
          <w:rFonts w:cs="Arial" w:ascii="Arial" w:hAnsi="Arial"/>
          <w:sz w:val="24"/>
          <w:szCs w:val="24"/>
          <w:lang w:val="en-US" w:eastAsia="ru-RU"/>
        </w:rPr>
        <w:t>III</w:t>
      </w:r>
      <w:r>
        <w:rPr>
          <w:rFonts w:cs="Arial" w:ascii="Arial" w:hAnsi="Arial"/>
          <w:sz w:val="24"/>
          <w:szCs w:val="24"/>
          <w:lang w:eastAsia="ru-RU"/>
        </w:rPr>
        <w:t xml:space="preserve"> степени и памятными призами.</w:t>
      </w:r>
    </w:p>
    <w:p>
      <w:pPr>
        <w:pStyle w:val="Normal"/>
        <w:spacing w:lineRule="atLeast" w:line="2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  <w:lang w:eastAsia="ru-RU"/>
        </w:rPr>
        <w:t> </w:t>
      </w:r>
    </w:p>
    <w:p>
      <w:pPr>
        <w:pStyle w:val="ListParagraph"/>
        <w:spacing w:lineRule="atLeast" w:line="20" w:before="0" w:after="0"/>
        <w:ind w:left="0" w:hanging="0"/>
        <w:contextualSpacing/>
        <w:jc w:val="center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  <w:lang w:eastAsia="ru-RU"/>
        </w:rPr>
        <w:t>10. Заключительные положения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Arial" w:ascii="Arial" w:hAnsi="Arial"/>
          <w:bCs/>
          <w:sz w:val="24"/>
          <w:szCs w:val="24"/>
          <w:lang w:eastAsia="ru-RU"/>
        </w:rPr>
        <w:t>10.1. Факт участия в Конкурсе подразумевает, что участники соглашаются с тем, что их персональные данные (имена, фамилии), фото и видео материалы организатор вправе использовать по своему усмотрению (видеоролики, презентации, статьи в социальных сетях и т.д.).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20" w:before="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2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2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2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2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20" w:before="0"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20" w:before="0" w:after="0"/>
        <w:jc w:val="right"/>
        <w:rPr>
          <w:rFonts w:ascii="Arial" w:hAnsi="Arial" w:cs="Arial"/>
          <w:sz w:val="20"/>
          <w:szCs w:val="20"/>
          <w:lang w:eastAsia="ru-RU"/>
        </w:rPr>
      </w:pPr>
      <w:r>
        <w:rPr/>
      </w:r>
    </w:p>
    <w:p>
      <w:pPr>
        <w:pStyle w:val="Normal"/>
        <w:spacing w:lineRule="atLeast" w:line="20" w:before="0" w:after="0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cs="Arial" w:ascii="Arial" w:hAnsi="Arial"/>
          <w:sz w:val="20"/>
          <w:szCs w:val="20"/>
          <w:lang w:eastAsia="ru-RU"/>
        </w:rPr>
        <w:t>Приложение</w:t>
      </w:r>
    </w:p>
    <w:p>
      <w:pPr>
        <w:pStyle w:val="Normal"/>
        <w:spacing w:lineRule="atLeast" w:line="20" w:before="0" w:after="0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cs="Arial" w:ascii="Arial" w:hAnsi="Arial"/>
          <w:sz w:val="20"/>
          <w:szCs w:val="20"/>
          <w:lang w:eastAsia="ru-RU"/>
        </w:rPr>
        <w:t>к Положению о проведении</w:t>
      </w:r>
    </w:p>
    <w:p>
      <w:pPr>
        <w:pStyle w:val="Normal"/>
        <w:spacing w:lineRule="atLeast" w:line="20" w:before="0" w:after="0"/>
        <w:jc w:val="right"/>
        <w:rPr>
          <w:rFonts w:ascii="Arial" w:hAnsi="Arial" w:cs="Arial"/>
          <w:bCs/>
          <w:sz w:val="20"/>
          <w:szCs w:val="20"/>
          <w:lang w:eastAsia="ru-RU"/>
        </w:rPr>
      </w:pPr>
      <w:r>
        <w:rPr>
          <w:rFonts w:cs="Arial" w:ascii="Arial" w:hAnsi="Arial"/>
          <w:bCs/>
          <w:sz w:val="20"/>
          <w:szCs w:val="20"/>
          <w:lang w:eastAsia="ru-RU"/>
        </w:rPr>
        <w:t xml:space="preserve">конкурса пряников </w:t>
      </w:r>
    </w:p>
    <w:p>
      <w:pPr>
        <w:pStyle w:val="Normal"/>
        <w:spacing w:lineRule="atLeast" w:line="20" w:before="0" w:after="0"/>
        <w:jc w:val="right"/>
        <w:rPr>
          <w:rFonts w:ascii="Arial" w:hAnsi="Arial" w:cs="Arial"/>
          <w:sz w:val="20"/>
          <w:szCs w:val="20"/>
          <w:lang w:eastAsia="ru-RU"/>
        </w:rPr>
      </w:pPr>
      <w:r>
        <w:rPr>
          <w:rFonts w:cs="Arial" w:ascii="Arial" w:hAnsi="Arial"/>
          <w:bCs/>
          <w:sz w:val="20"/>
          <w:szCs w:val="20"/>
          <w:lang w:eastAsia="ru-RU"/>
        </w:rPr>
        <w:t>«Кулинарный профи»</w:t>
      </w:r>
    </w:p>
    <w:p>
      <w:pPr>
        <w:pStyle w:val="Normal"/>
        <w:spacing w:lineRule="atLeast" w:line="20" w:before="0" w:after="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cs="Arial" w:ascii="Arial" w:hAnsi="Arial"/>
          <w:b/>
          <w:bCs/>
          <w:sz w:val="28"/>
          <w:szCs w:val="28"/>
          <w:lang w:eastAsia="ru-RU"/>
        </w:rPr>
      </w:r>
    </w:p>
    <w:p>
      <w:pPr>
        <w:pStyle w:val="Normal"/>
        <w:spacing w:lineRule="atLeast" w:line="20" w:before="0" w:after="0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>
        <w:rPr>
          <w:rFonts w:cs="Arial" w:ascii="Arial" w:hAnsi="Arial"/>
          <w:b/>
          <w:bCs/>
          <w:sz w:val="28"/>
          <w:szCs w:val="28"/>
          <w:lang w:eastAsia="ru-RU"/>
        </w:rPr>
        <w:t>ЗАЯВКА</w:t>
      </w:r>
    </w:p>
    <w:p>
      <w:pPr>
        <w:pStyle w:val="Normal"/>
        <w:spacing w:lineRule="atLeast" w:line="20" w:before="0"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  <w:lang w:eastAsia="ru-RU"/>
        </w:rPr>
        <w:t xml:space="preserve">на участие в </w:t>
      </w:r>
      <w:r>
        <w:rPr>
          <w:rFonts w:cs="Arial" w:ascii="Arial" w:hAnsi="Arial"/>
          <w:b/>
          <w:bCs/>
          <w:sz w:val="28"/>
          <w:szCs w:val="28"/>
          <w:lang w:eastAsia="ru-RU"/>
        </w:rPr>
        <w:t>конкурсе пряников «Кулинарный профи»</w:t>
      </w:r>
    </w:p>
    <w:p>
      <w:pPr>
        <w:pStyle w:val="Normal"/>
        <w:spacing w:lineRule="atLeast" w:line="20" w:before="0" w:after="0"/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cs="Arial" w:ascii="Arial" w:hAnsi="Arial"/>
          <w:b/>
          <w:sz w:val="28"/>
          <w:szCs w:val="28"/>
          <w:lang w:eastAsia="ru-RU"/>
        </w:rPr>
      </w:r>
    </w:p>
    <w:p>
      <w:pPr>
        <w:pStyle w:val="Normal"/>
        <w:spacing w:lineRule="atLeast" w:line="20" w:before="0" w:after="0"/>
        <w:jc w:val="right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b/>
          <w:sz w:val="28"/>
          <w:szCs w:val="28"/>
          <w:lang w:eastAsia="ru-RU"/>
        </w:rPr>
        <w:br/>
      </w:r>
      <w:r>
        <w:rPr>
          <w:rFonts w:cs="Arial" w:ascii="Arial" w:hAnsi="Arial"/>
          <w:sz w:val="28"/>
          <w:szCs w:val="28"/>
          <w:lang w:eastAsia="ru-RU"/>
        </w:rPr>
        <w:t>«_____»____________ 2023 г.</w:t>
      </w:r>
    </w:p>
    <w:p>
      <w:pPr>
        <w:pStyle w:val="Normal"/>
        <w:spacing w:lineRule="atLeast" w:line="20" w:before="0" w:after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 w:cs="Arial"/>
          <w:iCs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  <w:lang w:eastAsia="ru-RU"/>
        </w:rPr>
        <w:t>1. Участник (организация):  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  <w:lang w:eastAsia="ru-RU"/>
        </w:rPr>
        <w:t>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  <w:lang w:eastAsia="ru-RU"/>
        </w:rPr>
        <w:t>2.Наименование территории  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  <w:lang w:eastAsia="ru-RU"/>
        </w:rPr>
        <w:t xml:space="preserve">3.Контактный телефон   ___________________________________________________________ </w:t>
      </w:r>
    </w:p>
    <w:p>
      <w:pPr>
        <w:pStyle w:val="Normal"/>
        <w:spacing w:lineRule="atLeast" w:line="20" w:before="0" w:after="0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  <w:lang w:eastAsia="ru-RU"/>
        </w:rPr>
        <w:t>Я выражаю своё согласие на обработку персональных данных.</w:t>
      </w:r>
    </w:p>
    <w:p>
      <w:pPr>
        <w:pStyle w:val="Normal"/>
        <w:spacing w:lineRule="atLeast" w:line="20" w:before="0" w:after="0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 w:cs="Arial"/>
          <w:i/>
          <w:i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  <w:lang w:eastAsia="ru-RU"/>
        </w:rPr>
        <w:t>Дата ___________ Подпись _______________/_________________</w:t>
      </w:r>
    </w:p>
    <w:p>
      <w:pPr>
        <w:pStyle w:val="Normal"/>
        <w:spacing w:lineRule="atLeast" w:line="20" w:before="0" w:after="0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i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cs="Arial" w:ascii="Arial" w:hAnsi="Arial"/>
          <w:i/>
          <w:sz w:val="28"/>
          <w:szCs w:val="28"/>
          <w:lang w:eastAsia="ru-RU"/>
        </w:rPr>
        <w:t>(расшифровка)</w:t>
      </w:r>
    </w:p>
    <w:p>
      <w:pPr>
        <w:pStyle w:val="Normal"/>
        <w:spacing w:lineRule="atLeast" w:line="20" w:before="0" w:after="0"/>
        <w:jc w:val="both"/>
        <w:rPr>
          <w:rFonts w:ascii="Arial" w:hAnsi="Arial" w:cs="Arial"/>
          <w:i/>
          <w:i/>
          <w:sz w:val="28"/>
          <w:szCs w:val="28"/>
          <w:lang w:eastAsia="ru-RU"/>
        </w:rPr>
      </w:pPr>
      <w:r>
        <w:rPr>
          <w:rFonts w:cs="Arial" w:ascii="Arial" w:hAnsi="Arial"/>
          <w:i/>
          <w:sz w:val="28"/>
          <w:szCs w:val="28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 w:cs="Arial"/>
          <w:i/>
          <w:i/>
          <w:sz w:val="28"/>
          <w:szCs w:val="28"/>
          <w:lang w:eastAsia="ru-RU"/>
        </w:rPr>
      </w:pPr>
      <w:r>
        <w:rPr>
          <w:rFonts w:cs="Arial" w:ascii="Arial" w:hAnsi="Arial"/>
          <w:i/>
          <w:sz w:val="28"/>
          <w:szCs w:val="28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 w:cs="Arial"/>
          <w:i/>
          <w:i/>
          <w:sz w:val="28"/>
          <w:szCs w:val="28"/>
          <w:lang w:eastAsia="ru-RU"/>
        </w:rPr>
      </w:pPr>
      <w:r>
        <w:rPr>
          <w:rFonts w:cs="Arial" w:ascii="Arial" w:hAnsi="Arial"/>
          <w:i/>
          <w:sz w:val="28"/>
          <w:szCs w:val="28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 w:cs="Arial"/>
          <w:i/>
          <w:i/>
          <w:sz w:val="28"/>
          <w:szCs w:val="28"/>
          <w:lang w:eastAsia="ru-RU"/>
        </w:rPr>
      </w:pPr>
      <w:r>
        <w:rPr>
          <w:rFonts w:cs="Arial" w:ascii="Arial" w:hAnsi="Arial"/>
          <w:i/>
          <w:sz w:val="28"/>
          <w:szCs w:val="28"/>
          <w:lang w:eastAsia="ru-RU"/>
        </w:rPr>
        <w:t xml:space="preserve">Заполняя данную анкету-заявку, Вы подтверждаете своё Согласие на обработку организатором конкурса-выставки </w:t>
      </w:r>
      <w:r>
        <w:rPr>
          <w:rFonts w:cs="Arial" w:ascii="Arial" w:hAnsi="Arial"/>
          <w:bCs/>
          <w:sz w:val="28"/>
          <w:szCs w:val="28"/>
          <w:lang w:eastAsia="ru-RU"/>
        </w:rPr>
        <w:t>пряников  «Кулинарный профи»</w:t>
      </w:r>
      <w:r>
        <w:rPr>
          <w:rFonts w:cs="Arial" w:ascii="Arial" w:hAnsi="Arial"/>
          <w:i/>
          <w:sz w:val="28"/>
          <w:szCs w:val="28"/>
          <w:lang w:eastAsia="ru-RU"/>
        </w:rPr>
        <w:t xml:space="preserve"> указанных в ней персональных данных (в соответствии с требованиями Федерального закона № 152 – ФЗ от 27.07.2006 «О персональных данных»)</w:t>
      </w:r>
    </w:p>
    <w:p>
      <w:pPr>
        <w:pStyle w:val="Normal"/>
        <w:spacing w:lineRule="atLeast" w:line="20" w:before="0" w:after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 w:cs="Arial"/>
          <w:i/>
          <w:i/>
          <w:sz w:val="28"/>
          <w:szCs w:val="28"/>
          <w:lang w:eastAsia="ru-RU"/>
        </w:rPr>
      </w:pPr>
      <w:r>
        <w:rPr>
          <w:rFonts w:cs="Arial" w:ascii="Arial" w:hAnsi="Arial"/>
          <w:sz w:val="28"/>
          <w:szCs w:val="28"/>
          <w:lang w:eastAsia="ru-RU"/>
        </w:rPr>
        <w:t>Дата ___________ Подпись __________________/__________________</w:t>
      </w:r>
    </w:p>
    <w:p>
      <w:pPr>
        <w:pStyle w:val="Normal"/>
        <w:spacing w:lineRule="atLeast" w:line="20" w:before="0" w:after="0"/>
        <w:rPr>
          <w:rFonts w:ascii="Arial" w:hAnsi="Arial" w:cs="Arial"/>
          <w:sz w:val="28"/>
          <w:szCs w:val="28"/>
          <w:lang w:eastAsia="ru-RU"/>
        </w:rPr>
      </w:pPr>
      <w:r>
        <w:rPr>
          <w:rFonts w:cs="Arial" w:ascii="Arial" w:hAnsi="Arial"/>
          <w:i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cs="Arial" w:ascii="Arial" w:hAnsi="Arial"/>
          <w:i/>
          <w:sz w:val="28"/>
          <w:szCs w:val="28"/>
          <w:lang w:eastAsia="ru-RU"/>
        </w:rPr>
        <w:t>(расшифровка)</w:t>
      </w:r>
    </w:p>
    <w:p>
      <w:pPr>
        <w:pStyle w:val="Normal"/>
        <w:spacing w:lineRule="atLeast" w:line="20" w:before="0" w:after="0"/>
        <w:jc w:val="both"/>
        <w:rPr>
          <w:rFonts w:ascii="Arial" w:hAnsi="Arial" w:cs="Arial"/>
          <w:sz w:val="28"/>
          <w:szCs w:val="28"/>
          <w:lang w:eastAsia="ru-RU"/>
        </w:rPr>
      </w:pPr>
      <w:r>
        <w:rPr/>
      </w:r>
    </w:p>
    <w:sectPr>
      <w:footerReference w:type="default" r:id="rId2"/>
      <w:type w:val="nextPage"/>
      <w:pgSz w:w="11906" w:h="16838"/>
      <w:pgMar w:left="1701" w:right="567" w:gutter="0" w:header="0" w:top="1134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43d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link w:val="11"/>
    <w:uiPriority w:val="99"/>
    <w:qFormat/>
    <w:rsid w:val="00fb5c2b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fb5c2b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styleId="-">
    <w:name w:val="Hyperlink"/>
    <w:uiPriority w:val="99"/>
    <w:rsid w:val="00204194"/>
    <w:rPr>
      <w:rFonts w:cs="Times New Roman"/>
      <w:color w:val="0000FF"/>
      <w:u w:val="single"/>
    </w:rPr>
  </w:style>
  <w:style w:type="character" w:styleId="Apple-converted-space" w:customStyle="1">
    <w:name w:val="apple-converted-space"/>
    <w:uiPriority w:val="99"/>
    <w:qFormat/>
    <w:rsid w:val="00204194"/>
    <w:rPr>
      <w:rFonts w:cs="Times New Roman"/>
    </w:rPr>
  </w:style>
  <w:style w:type="character" w:styleId="Style13" w:customStyle="1">
    <w:name w:val="Текст выноски Знак"/>
    <w:link w:val="BalloonText"/>
    <w:uiPriority w:val="99"/>
    <w:semiHidden/>
    <w:qFormat/>
    <w:locked/>
    <w:rsid w:val="00204194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fb5c2b"/>
    <w:rPr>
      <w:rFonts w:cs="Times New Roman"/>
      <w:b/>
      <w:bCs/>
    </w:rPr>
  </w:style>
  <w:style w:type="character" w:styleId="Style14">
    <w:name w:val="Emphasis"/>
    <w:uiPriority w:val="99"/>
    <w:qFormat/>
    <w:rsid w:val="00fa4a90"/>
    <w:rPr>
      <w:rFonts w:cs="Times New Roman"/>
      <w:i/>
      <w:iCs/>
    </w:rPr>
  </w:style>
  <w:style w:type="character" w:styleId="Style15" w:customStyle="1">
    <w:name w:val="Верхний колонтитул Знак"/>
    <w:uiPriority w:val="99"/>
    <w:qFormat/>
    <w:locked/>
    <w:rsid w:val="004d66a4"/>
    <w:rPr>
      <w:rFonts w:cs="Times New Roman"/>
    </w:rPr>
  </w:style>
  <w:style w:type="character" w:styleId="Style16" w:customStyle="1">
    <w:name w:val="Нижний колонтитул Знак"/>
    <w:uiPriority w:val="99"/>
    <w:qFormat/>
    <w:locked/>
    <w:rsid w:val="004d66a4"/>
    <w:rPr>
      <w:rFonts w:cs="Times New Roman"/>
    </w:rPr>
  </w:style>
  <w:style w:type="character" w:styleId="Style17" w:customStyle="1">
    <w:name w:val="Без интервала Знак"/>
    <w:basedOn w:val="DefaultParagraphFont"/>
    <w:link w:val="NoSpacing"/>
    <w:uiPriority w:val="99"/>
    <w:qFormat/>
    <w:rsid w:val="007130ac"/>
    <w:rPr>
      <w:sz w:val="22"/>
      <w:szCs w:val="22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3"/>
    <w:uiPriority w:val="99"/>
    <w:semiHidden/>
    <w:qFormat/>
    <w:rsid w:val="0020419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link w:val="Style17"/>
    <w:uiPriority w:val="99"/>
    <w:qFormat/>
    <w:rsid w:val="00204194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Rteindent1" w:customStyle="1">
    <w:name w:val="rteindent1"/>
    <w:basedOn w:val="Normal"/>
    <w:uiPriority w:val="99"/>
    <w:qFormat/>
    <w:rsid w:val="00fb5c2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qFormat/>
    <w:rsid w:val="00fb5c2b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93edd"/>
    <w:pPr>
      <w:spacing w:before="0" w:after="200"/>
      <w:ind w:left="720" w:hanging="0"/>
      <w:contextualSpacing/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Style15"/>
    <w:uiPriority w:val="99"/>
    <w:rsid w:val="004d66a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Style16"/>
    <w:uiPriority w:val="99"/>
    <w:rsid w:val="004d66a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aption">
    <w:name w:val="caption"/>
    <w:basedOn w:val="Normal"/>
    <w:uiPriority w:val="99"/>
    <w:qFormat/>
    <w:locked/>
    <w:rsid w:val="00a82dd1"/>
    <w:pPr>
      <w:spacing w:lineRule="auto" w:line="240" w:before="0" w:after="0"/>
      <w:jc w:val="center"/>
    </w:pPr>
    <w:rPr>
      <w:rFonts w:ascii="Times New Roman" w:hAnsi="Times New Roman" w:eastAsia="Times New Roman"/>
      <w:b/>
      <w:sz w:val="36"/>
      <w:szCs w:val="20"/>
      <w:lang w:eastAsia="ru-RU"/>
    </w:rPr>
  </w:style>
  <w:style w:type="paragraph" w:styleId="Msonormalcxspmiddlecxspmiddle" w:customStyle="1">
    <w:name w:val="msonormalcxspmiddlecxspmiddle"/>
    <w:basedOn w:val="Normal"/>
    <w:qFormat/>
    <w:rsid w:val="00ce5973"/>
    <w:pPr>
      <w:spacing w:before="280" w:after="280"/>
    </w:pPr>
    <w:rPr>
      <w:rFonts w:cs="Calibri"/>
      <w:color w:val="00000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99"/>
    <w:rsid w:val="00375f3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LibreOffice/7.5.1.2$Windows_X86_64 LibreOffice_project/fcbaee479e84c6cd81291587d2ee68cba099e129</Application>
  <AppVersion>15.0000</AppVersion>
  <Pages>3</Pages>
  <Words>573</Words>
  <Characters>4427</Characters>
  <CharactersWithSpaces>5189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2022-05-25T03:07:00Z</dcterms:created>
  <dc:creator>Метод</dc:creator>
  <dc:description/>
  <dc:language>ru-RU</dc:language>
  <cp:lastModifiedBy/>
  <cp:lastPrinted>2022-05-23T07:56:00Z</cp:lastPrinted>
  <dcterms:modified xsi:type="dcterms:W3CDTF">2023-06-15T16:34:30Z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